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36" w:rsidRDefault="00DE2536" w:rsidP="00DE25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2536" w:rsidRPr="009148E6" w:rsidRDefault="00DE2536" w:rsidP="00DE25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48E6">
        <w:rPr>
          <w:rFonts w:ascii="Times New Roman" w:hAnsi="Times New Roman" w:cs="Times New Roman"/>
          <w:b/>
          <w:sz w:val="40"/>
          <w:szCs w:val="40"/>
        </w:rPr>
        <w:t>KOMUNIKAT</w:t>
      </w:r>
    </w:p>
    <w:p w:rsidR="00DE2536" w:rsidRPr="009148E6" w:rsidRDefault="00DE2536" w:rsidP="00DE25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148E6">
        <w:rPr>
          <w:rFonts w:ascii="Times New Roman" w:hAnsi="Times New Roman" w:cs="Times New Roman"/>
          <w:sz w:val="36"/>
          <w:szCs w:val="36"/>
        </w:rPr>
        <w:t>Komisarza Wyborczego w Pile I</w:t>
      </w:r>
      <w:r w:rsidR="00251914">
        <w:rPr>
          <w:rFonts w:ascii="Times New Roman" w:hAnsi="Times New Roman" w:cs="Times New Roman"/>
          <w:sz w:val="36"/>
          <w:szCs w:val="36"/>
        </w:rPr>
        <w:t>I</w:t>
      </w:r>
    </w:p>
    <w:p w:rsidR="00DE2536" w:rsidRPr="009148E6" w:rsidRDefault="00DE2536" w:rsidP="00DE25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148E6">
        <w:rPr>
          <w:rFonts w:ascii="Times New Roman" w:hAnsi="Times New Roman" w:cs="Times New Roman"/>
          <w:sz w:val="36"/>
          <w:szCs w:val="36"/>
        </w:rPr>
        <w:t xml:space="preserve">z dnia </w:t>
      </w:r>
      <w:r w:rsidR="0095781E">
        <w:rPr>
          <w:rFonts w:ascii="Times New Roman" w:hAnsi="Times New Roman" w:cs="Times New Roman"/>
          <w:sz w:val="36"/>
          <w:szCs w:val="36"/>
        </w:rPr>
        <w:t xml:space="preserve">14 sierpnia </w:t>
      </w:r>
      <w:r w:rsidRPr="009148E6">
        <w:rPr>
          <w:rFonts w:ascii="Times New Roman" w:hAnsi="Times New Roman" w:cs="Times New Roman"/>
          <w:sz w:val="36"/>
          <w:szCs w:val="36"/>
        </w:rPr>
        <w:t>2018 r.</w:t>
      </w:r>
    </w:p>
    <w:p w:rsidR="00DE2536" w:rsidRDefault="00DE2536" w:rsidP="00DE2536">
      <w:pPr>
        <w:rPr>
          <w:rFonts w:ascii="Times New Roman" w:hAnsi="Times New Roman" w:cs="Times New Roman"/>
        </w:rPr>
      </w:pPr>
    </w:p>
    <w:p w:rsidR="00DE2536" w:rsidRPr="009148E6" w:rsidRDefault="00DE2536" w:rsidP="00DE2536">
      <w:pPr>
        <w:jc w:val="both"/>
        <w:rPr>
          <w:rFonts w:ascii="Times New Roman" w:hAnsi="Times New Roman" w:cs="Times New Roman"/>
          <w:sz w:val="24"/>
          <w:szCs w:val="24"/>
        </w:rPr>
      </w:pPr>
      <w:r w:rsidRPr="009148E6">
        <w:rPr>
          <w:rFonts w:ascii="Times New Roman" w:hAnsi="Times New Roman" w:cs="Times New Roman"/>
          <w:sz w:val="24"/>
          <w:szCs w:val="24"/>
        </w:rPr>
        <w:t xml:space="preserve">Na podstawie art. 476 § 5 </w:t>
      </w:r>
      <w:r>
        <w:rPr>
          <w:rFonts w:ascii="Times New Roman" w:hAnsi="Times New Roman" w:cs="Times New Roman"/>
          <w:sz w:val="24"/>
          <w:szCs w:val="24"/>
        </w:rPr>
        <w:t>ustawy z dnia 5 stycznia 2011 r - K</w:t>
      </w:r>
      <w:r w:rsidRPr="009148E6">
        <w:rPr>
          <w:rFonts w:ascii="Times New Roman" w:hAnsi="Times New Roman" w:cs="Times New Roman"/>
          <w:sz w:val="24"/>
          <w:szCs w:val="24"/>
        </w:rPr>
        <w:t>odeks wyborcz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br/>
      </w:r>
      <w:r w:rsidRPr="009148E6">
        <w:rPr>
          <w:rFonts w:ascii="Times New Roman" w:hAnsi="Times New Roman" w:cs="Times New Roman"/>
          <w:sz w:val="24"/>
          <w:szCs w:val="24"/>
        </w:rPr>
        <w:t>(Dz. U. z 2018, poz. 754 z późn. zm.) podaje się do wiadomości publicznej, informację</w:t>
      </w:r>
      <w:r>
        <w:rPr>
          <w:rFonts w:ascii="Times New Roman" w:hAnsi="Times New Roman" w:cs="Times New Roman"/>
          <w:sz w:val="24"/>
          <w:szCs w:val="24"/>
        </w:rPr>
        <w:br/>
      </w:r>
      <w:r w:rsidRPr="009148E6">
        <w:rPr>
          <w:rFonts w:ascii="Times New Roman" w:hAnsi="Times New Roman" w:cs="Times New Roman"/>
          <w:sz w:val="24"/>
          <w:szCs w:val="24"/>
        </w:rPr>
        <w:t>o liczbie 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E6">
        <w:rPr>
          <w:rFonts w:ascii="Times New Roman" w:hAnsi="Times New Roman" w:cs="Times New Roman"/>
          <w:sz w:val="24"/>
          <w:szCs w:val="24"/>
        </w:rPr>
        <w:t xml:space="preserve">w poszczególnych gminach z obszaru właściwości terytorialnej Komisarza Wyborczego w Pile </w:t>
      </w:r>
      <w:r w:rsidR="00251914">
        <w:rPr>
          <w:rFonts w:ascii="Times New Roman" w:hAnsi="Times New Roman" w:cs="Times New Roman"/>
          <w:sz w:val="24"/>
          <w:szCs w:val="24"/>
        </w:rPr>
        <w:t>I</w:t>
      </w:r>
      <w:r w:rsidRPr="009148E6">
        <w:rPr>
          <w:rFonts w:ascii="Times New Roman" w:hAnsi="Times New Roman" w:cs="Times New Roman"/>
          <w:sz w:val="24"/>
          <w:szCs w:val="24"/>
        </w:rPr>
        <w:t>I, wg stanu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E6">
        <w:rPr>
          <w:rFonts w:ascii="Times New Roman" w:hAnsi="Times New Roman" w:cs="Times New Roman"/>
          <w:sz w:val="24"/>
          <w:szCs w:val="24"/>
        </w:rPr>
        <w:t>31 grudnia 2017 r., w celu ustalenia limitu wydatków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E6">
        <w:rPr>
          <w:rFonts w:ascii="Times New Roman" w:hAnsi="Times New Roman" w:cs="Times New Roman"/>
          <w:sz w:val="24"/>
          <w:szCs w:val="24"/>
        </w:rPr>
        <w:t xml:space="preserve">z prowadzeniem kampanii wyborczej kandydatów na wójtów, burmistrzów, prezydentów miast w wyborach zarządzonych na </w:t>
      </w:r>
      <w:r w:rsidRPr="0095781E">
        <w:rPr>
          <w:rFonts w:ascii="Times New Roman" w:hAnsi="Times New Roman" w:cs="Times New Roman"/>
          <w:sz w:val="24"/>
          <w:szCs w:val="24"/>
        </w:rPr>
        <w:t xml:space="preserve">dzień </w:t>
      </w:r>
      <w:r w:rsidR="0095781E" w:rsidRPr="0095781E">
        <w:rPr>
          <w:rFonts w:ascii="Times New Roman" w:hAnsi="Times New Roman" w:cs="Times New Roman"/>
          <w:sz w:val="24"/>
          <w:szCs w:val="24"/>
        </w:rPr>
        <w:t>21 października</w:t>
      </w:r>
      <w:r w:rsidRPr="0095781E">
        <w:rPr>
          <w:rFonts w:ascii="Times New Roman" w:hAnsi="Times New Roman" w:cs="Times New Roman"/>
          <w:sz w:val="24"/>
          <w:szCs w:val="24"/>
        </w:rPr>
        <w:t xml:space="preserve"> 2018 r.</w:t>
      </w:r>
      <w:bookmarkStart w:id="0" w:name="_GoBack"/>
      <w:bookmarkEnd w:id="0"/>
    </w:p>
    <w:p w:rsidR="00457FE0" w:rsidRPr="00DE2536" w:rsidRDefault="00457FE0" w:rsidP="00BF530A">
      <w:pPr>
        <w:jc w:val="both"/>
        <w:rPr>
          <w:rFonts w:ascii="Times New Roman" w:hAnsi="Times New Roman" w:cs="Times New Roman"/>
        </w:rPr>
      </w:pPr>
    </w:p>
    <w:tbl>
      <w:tblPr>
        <w:tblW w:w="57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452"/>
      </w:tblGrid>
      <w:tr w:rsidR="00BF530A" w:rsidRPr="00DE2536" w:rsidTr="00DE2536">
        <w:trPr>
          <w:trHeight w:val="34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0A" w:rsidRPr="00DE2536" w:rsidRDefault="00BF530A" w:rsidP="00BF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0A" w:rsidRPr="00DE2536" w:rsidRDefault="00BF530A" w:rsidP="00BF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Liczba mieszkańców</w:t>
            </w:r>
          </w:p>
        </w:tc>
      </w:tr>
      <w:tr w:rsidR="00BF530A" w:rsidRPr="00DE2536" w:rsidTr="00DE2536">
        <w:trPr>
          <w:trHeight w:val="50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0A" w:rsidRPr="00DE2536" w:rsidTr="00DE2536">
        <w:trPr>
          <w:trHeight w:val="50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Chodzież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18217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Budzyń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8397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Chodzież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5859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Margonin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6320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Szamocin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7444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Czarnków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10620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Czarnków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11282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Drawsko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5992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Krzyż Wielkopolski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8682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Lubasz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7545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Połajewo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6195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Trzcianka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23571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Wieleń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423DE8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12332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Wągrowiec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932819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24588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Damasławek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932819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5472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Gołańcz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932819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8337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Mieścisko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932819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6025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Skoki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932819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9256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Wapno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932819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3016</w:t>
            </w:r>
          </w:p>
        </w:tc>
      </w:tr>
      <w:tr w:rsidR="00BF530A" w:rsidRPr="00DE2536" w:rsidTr="00DE2536">
        <w:trPr>
          <w:trHeight w:val="28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BF530A" w:rsidP="00BF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gm. Wągrowiec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DE2536" w:rsidRDefault="00932819" w:rsidP="00BF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12125</w:t>
            </w:r>
          </w:p>
        </w:tc>
      </w:tr>
    </w:tbl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</w:p>
    <w:p w:rsidR="00DE2536" w:rsidRPr="00DE2536" w:rsidRDefault="00DE2536">
      <w:pPr>
        <w:rPr>
          <w:rFonts w:ascii="Times New Roman" w:hAnsi="Times New Roman" w:cs="Times New Roman"/>
          <w:sz w:val="28"/>
          <w:szCs w:val="28"/>
        </w:rPr>
      </w:pPr>
    </w:p>
    <w:p w:rsidR="008D660C" w:rsidRPr="00DE2536" w:rsidRDefault="008D660C" w:rsidP="008D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536">
        <w:rPr>
          <w:rFonts w:ascii="Times New Roman" w:hAnsi="Times New Roman" w:cs="Times New Roman"/>
          <w:sz w:val="28"/>
          <w:szCs w:val="28"/>
        </w:rPr>
        <w:tab/>
      </w:r>
      <w:r w:rsidRPr="00DE2536">
        <w:rPr>
          <w:rFonts w:ascii="Times New Roman" w:hAnsi="Times New Roman" w:cs="Times New Roman"/>
          <w:sz w:val="28"/>
          <w:szCs w:val="28"/>
        </w:rPr>
        <w:tab/>
      </w:r>
      <w:r w:rsidRPr="00DE2536">
        <w:rPr>
          <w:rFonts w:ascii="Times New Roman" w:hAnsi="Times New Roman" w:cs="Times New Roman"/>
          <w:sz w:val="28"/>
          <w:szCs w:val="28"/>
        </w:rPr>
        <w:tab/>
      </w:r>
      <w:r w:rsidRPr="00DE2536">
        <w:rPr>
          <w:rFonts w:ascii="Times New Roman" w:hAnsi="Times New Roman" w:cs="Times New Roman"/>
          <w:sz w:val="28"/>
          <w:szCs w:val="28"/>
        </w:rPr>
        <w:tab/>
      </w:r>
      <w:r w:rsidRPr="00DE2536">
        <w:rPr>
          <w:rFonts w:ascii="Times New Roman" w:hAnsi="Times New Roman" w:cs="Times New Roman"/>
          <w:sz w:val="28"/>
          <w:szCs w:val="28"/>
        </w:rPr>
        <w:tab/>
      </w:r>
      <w:r w:rsidRPr="00DE2536">
        <w:rPr>
          <w:rFonts w:ascii="Times New Roman" w:hAnsi="Times New Roman" w:cs="Times New Roman"/>
          <w:sz w:val="28"/>
          <w:szCs w:val="28"/>
        </w:rPr>
        <w:tab/>
      </w:r>
      <w:r w:rsidRPr="00DE2536">
        <w:rPr>
          <w:rFonts w:ascii="Times New Roman" w:hAnsi="Times New Roman" w:cs="Times New Roman"/>
          <w:sz w:val="28"/>
          <w:szCs w:val="28"/>
        </w:rPr>
        <w:tab/>
      </w:r>
      <w:r w:rsidRPr="00DE2536">
        <w:rPr>
          <w:rFonts w:ascii="Times New Roman" w:hAnsi="Times New Roman" w:cs="Times New Roman"/>
          <w:sz w:val="28"/>
          <w:szCs w:val="28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>Komisarz Wyborczy</w:t>
      </w:r>
    </w:p>
    <w:p w:rsidR="008D660C" w:rsidRPr="00DE2536" w:rsidRDefault="008D660C" w:rsidP="008D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  <w:t>w Pile II</w:t>
      </w:r>
    </w:p>
    <w:p w:rsidR="008D660C" w:rsidRPr="00DE2536" w:rsidRDefault="008D660C" w:rsidP="008D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387" w:rsidRDefault="008D660C" w:rsidP="00DE2536">
      <w:pPr>
        <w:spacing w:after="0"/>
        <w:rPr>
          <w:sz w:val="28"/>
          <w:szCs w:val="28"/>
        </w:rPr>
      </w:pP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</w:r>
      <w:r w:rsidRPr="00DE2536">
        <w:rPr>
          <w:rFonts w:ascii="Times New Roman" w:hAnsi="Times New Roman" w:cs="Times New Roman"/>
          <w:sz w:val="24"/>
          <w:szCs w:val="24"/>
        </w:rPr>
        <w:tab/>
        <w:t>/-/ Roma Dworzańska</w:t>
      </w:r>
    </w:p>
    <w:p w:rsidR="008D660C" w:rsidRPr="00C47074" w:rsidRDefault="008D660C">
      <w:pPr>
        <w:spacing w:after="0"/>
        <w:ind w:left="9204" w:firstLine="708"/>
        <w:rPr>
          <w:sz w:val="24"/>
          <w:szCs w:val="24"/>
        </w:rPr>
      </w:pPr>
    </w:p>
    <w:sectPr w:rsidR="008D660C" w:rsidRPr="00C47074" w:rsidSect="00DE2536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4A" w:rsidRDefault="0090584A" w:rsidP="00BF530A">
      <w:pPr>
        <w:spacing w:after="0" w:line="240" w:lineRule="auto"/>
      </w:pPr>
      <w:r>
        <w:separator/>
      </w:r>
    </w:p>
  </w:endnote>
  <w:endnote w:type="continuationSeparator" w:id="0">
    <w:p w:rsidR="0090584A" w:rsidRDefault="0090584A" w:rsidP="00BF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4A" w:rsidRDefault="0090584A" w:rsidP="00BF530A">
      <w:pPr>
        <w:spacing w:after="0" w:line="240" w:lineRule="auto"/>
      </w:pPr>
      <w:r>
        <w:separator/>
      </w:r>
    </w:p>
  </w:footnote>
  <w:footnote w:type="continuationSeparator" w:id="0">
    <w:p w:rsidR="0090584A" w:rsidRDefault="0090584A" w:rsidP="00BF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0A"/>
    <w:rsid w:val="000241E1"/>
    <w:rsid w:val="00093C05"/>
    <w:rsid w:val="00100FF4"/>
    <w:rsid w:val="00185073"/>
    <w:rsid w:val="001B1C6F"/>
    <w:rsid w:val="001D135E"/>
    <w:rsid w:val="00251914"/>
    <w:rsid w:val="002D23C7"/>
    <w:rsid w:val="0036709C"/>
    <w:rsid w:val="00384137"/>
    <w:rsid w:val="00423DE8"/>
    <w:rsid w:val="00457FE0"/>
    <w:rsid w:val="00491387"/>
    <w:rsid w:val="00897DEF"/>
    <w:rsid w:val="008D660C"/>
    <w:rsid w:val="0090584A"/>
    <w:rsid w:val="00932819"/>
    <w:rsid w:val="0095781E"/>
    <w:rsid w:val="00AD3EC8"/>
    <w:rsid w:val="00BF530A"/>
    <w:rsid w:val="00C47074"/>
    <w:rsid w:val="00D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5FDA-3DA4-42D2-AEA8-D97239E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3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3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FEFDF-B715-4EB6-80B0-2563DBFA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Ludmiła</dc:creator>
  <cp:lastModifiedBy>Ludmiła Laskowska-Tymiec</cp:lastModifiedBy>
  <cp:revision>8</cp:revision>
  <cp:lastPrinted>2018-08-14T08:20:00Z</cp:lastPrinted>
  <dcterms:created xsi:type="dcterms:W3CDTF">2018-04-19T12:00:00Z</dcterms:created>
  <dcterms:modified xsi:type="dcterms:W3CDTF">2018-08-14T08:20:00Z</dcterms:modified>
</cp:coreProperties>
</file>